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C" w:rsidRPr="00AE3D9C" w:rsidRDefault="00AE3D9C" w:rsidP="003F25E7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z w:val="48"/>
          <w:szCs w:val="48"/>
        </w:rPr>
      </w:pPr>
      <w:r w:rsidRPr="00AE3D9C">
        <w:rPr>
          <w:rFonts w:ascii="Monotype Corsiva" w:hAnsi="Monotype Corsiva" w:cs="Times New Roman"/>
          <w:b/>
          <w:bCs/>
          <w:iCs/>
          <w:sz w:val="48"/>
          <w:szCs w:val="48"/>
        </w:rPr>
        <w:t>Консультация для педагогов</w:t>
      </w:r>
    </w:p>
    <w:p w:rsidR="003F25E7" w:rsidRPr="00AE3D9C" w:rsidRDefault="003F25E7" w:rsidP="003F25E7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z w:val="48"/>
          <w:szCs w:val="48"/>
        </w:rPr>
      </w:pPr>
      <w:r w:rsidRPr="00AE3D9C">
        <w:rPr>
          <w:rFonts w:ascii="Monotype Corsiva" w:hAnsi="Monotype Corsiva" w:cs="Times New Roman"/>
          <w:b/>
          <w:bCs/>
          <w:iCs/>
          <w:sz w:val="48"/>
          <w:szCs w:val="48"/>
        </w:rPr>
        <w:t xml:space="preserve">Роль музыкального фольклора </w:t>
      </w:r>
    </w:p>
    <w:p w:rsidR="006C747E" w:rsidRDefault="003F25E7" w:rsidP="003F25E7">
      <w:pPr>
        <w:spacing w:after="0" w:line="240" w:lineRule="auto"/>
        <w:jc w:val="center"/>
        <w:rPr>
          <w:rFonts w:ascii="Monotype Corsiva" w:hAnsi="Monotype Corsiva" w:cs="Times New Roman"/>
          <w:b/>
          <w:bCs/>
          <w:iCs/>
          <w:sz w:val="48"/>
          <w:szCs w:val="48"/>
        </w:rPr>
      </w:pPr>
      <w:r w:rsidRPr="00AE3D9C">
        <w:rPr>
          <w:rFonts w:ascii="Monotype Corsiva" w:hAnsi="Monotype Corsiva" w:cs="Times New Roman"/>
          <w:b/>
          <w:bCs/>
          <w:iCs/>
          <w:sz w:val="48"/>
          <w:szCs w:val="48"/>
        </w:rPr>
        <w:t>в жизни детей дошкольного возраста.</w:t>
      </w:r>
    </w:p>
    <w:p w:rsidR="00AE3D9C" w:rsidRDefault="00AE3D9C" w:rsidP="00AE3D9C">
      <w:pPr>
        <w:spacing w:after="0" w:line="240" w:lineRule="auto"/>
        <w:jc w:val="right"/>
        <w:rPr>
          <w:rFonts w:ascii="Monotype Corsiva" w:hAnsi="Monotype Corsiva" w:cs="Times New Roman"/>
          <w:b/>
          <w:bCs/>
          <w:iCs/>
          <w:sz w:val="32"/>
          <w:szCs w:val="32"/>
        </w:rPr>
      </w:pPr>
      <w:r>
        <w:rPr>
          <w:rFonts w:ascii="Monotype Corsiva" w:hAnsi="Monotype Corsiva" w:cs="Times New Roman"/>
          <w:b/>
          <w:bCs/>
          <w:iCs/>
          <w:sz w:val="32"/>
          <w:szCs w:val="32"/>
        </w:rPr>
        <w:t xml:space="preserve">Музыкальный руководитель </w:t>
      </w:r>
    </w:p>
    <w:p w:rsidR="00AE3D9C" w:rsidRDefault="00AE3D9C" w:rsidP="00AE3D9C">
      <w:pPr>
        <w:spacing w:after="0" w:line="240" w:lineRule="auto"/>
        <w:jc w:val="right"/>
        <w:rPr>
          <w:rFonts w:ascii="Monotype Corsiva" w:hAnsi="Monotype Corsiva" w:cs="Times New Roman"/>
          <w:b/>
          <w:bCs/>
          <w:iCs/>
          <w:sz w:val="32"/>
          <w:szCs w:val="32"/>
        </w:rPr>
      </w:pPr>
      <w:r>
        <w:rPr>
          <w:rFonts w:ascii="Monotype Corsiva" w:hAnsi="Monotype Corsiva" w:cs="Times New Roman"/>
          <w:b/>
          <w:bCs/>
          <w:iCs/>
          <w:sz w:val="32"/>
          <w:szCs w:val="32"/>
        </w:rPr>
        <w:t>МБДОУ «Детский сад № 2 п</w:t>
      </w:r>
      <w:proofErr w:type="gramStart"/>
      <w:r>
        <w:rPr>
          <w:rFonts w:ascii="Monotype Corsiva" w:hAnsi="Monotype Corsiva" w:cs="Times New Roman"/>
          <w:b/>
          <w:bCs/>
          <w:iCs/>
          <w:sz w:val="32"/>
          <w:szCs w:val="32"/>
        </w:rPr>
        <w:t>.В</w:t>
      </w:r>
      <w:proofErr w:type="gramEnd"/>
      <w:r>
        <w:rPr>
          <w:rFonts w:ascii="Monotype Corsiva" w:hAnsi="Monotype Corsiva" w:cs="Times New Roman"/>
          <w:b/>
          <w:bCs/>
          <w:iCs/>
          <w:sz w:val="32"/>
          <w:szCs w:val="32"/>
        </w:rPr>
        <w:t>ерховье»</w:t>
      </w:r>
    </w:p>
    <w:p w:rsidR="00AE3D9C" w:rsidRPr="00AE3D9C" w:rsidRDefault="00AE3D9C" w:rsidP="00AE3D9C">
      <w:pPr>
        <w:spacing w:after="0" w:line="240" w:lineRule="auto"/>
        <w:jc w:val="right"/>
        <w:rPr>
          <w:rFonts w:ascii="Monotype Corsiva" w:hAnsi="Monotype Corsiva" w:cs="Times New Roman"/>
          <w:b/>
          <w:bCs/>
          <w:iCs/>
          <w:sz w:val="32"/>
          <w:szCs w:val="32"/>
        </w:rPr>
      </w:pPr>
      <w:r>
        <w:rPr>
          <w:rFonts w:ascii="Monotype Corsiva" w:hAnsi="Monotype Corsiva" w:cs="Times New Roman"/>
          <w:b/>
          <w:bCs/>
          <w:iCs/>
          <w:sz w:val="32"/>
          <w:szCs w:val="32"/>
        </w:rPr>
        <w:t xml:space="preserve">Спиридонова Н.В. </w:t>
      </w:r>
    </w:p>
    <w:p w:rsidR="003F25E7" w:rsidRPr="006C747E" w:rsidRDefault="00AE3D9C" w:rsidP="003F25E7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1613535</wp:posOffset>
            </wp:positionV>
            <wp:extent cx="3248025" cy="2086610"/>
            <wp:effectExtent l="19050" t="0" r="9525" b="0"/>
            <wp:wrapSquare wrapText="bothSides"/>
            <wp:docPr id="1" name="Рисунок 1" descr="http://img-fotki.yandex.ru/get/5507/mihtimak.72/0_72a7e_5dc4d35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507/mihtimak.72/0_72a7e_5dc4d351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/>
    </w:p>
    <w:p w:rsidR="006C747E" w:rsidRDefault="006C747E" w:rsidP="006C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5E7" w:rsidRPr="006C747E" w:rsidRDefault="003F25E7" w:rsidP="006C7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>Мы живём в очень сложное, неспокойное время, когда на многое начинаем смотреть по-новому, когда заново открываем, переосмысливаем, переоцениваем. Сейчас много говорится о возрождении Отечества. Возродить культуру нашего народа, традиции, которые наши отцы и деды наследовали от предков – трудная и благородная задача.</w:t>
      </w:r>
    </w:p>
    <w:p w:rsidR="003F25E7" w:rsidRPr="006C747E" w:rsidRDefault="003F25E7" w:rsidP="00343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>Сегодня повсеместно возрастает инте</w:t>
      </w:r>
      <w:r w:rsidR="006C747E">
        <w:rPr>
          <w:rFonts w:ascii="Times New Roman" w:hAnsi="Times New Roman" w:cs="Times New Roman"/>
          <w:sz w:val="28"/>
          <w:szCs w:val="28"/>
        </w:rPr>
        <w:t xml:space="preserve">рес к народному творчеству. Оно </w:t>
      </w:r>
      <w:bookmarkStart w:id="0" w:name="_GoBack"/>
      <w:bookmarkEnd w:id="0"/>
      <w:r w:rsidRPr="006C747E">
        <w:rPr>
          <w:rFonts w:ascii="Times New Roman" w:hAnsi="Times New Roman" w:cs="Times New Roman"/>
          <w:sz w:val="28"/>
          <w:szCs w:val="28"/>
        </w:rPr>
        <w:t xml:space="preserve">и понятно: в нём нужно искать истоки наших характеров, взаимоотношений, исторические корни. Взрослые обращают внимание детей к народным истокам, корням нашим, обрядам, традициям, обычаям, которые долгое время были в забвении. </w:t>
      </w:r>
      <w:r w:rsidR="00343C6B" w:rsidRPr="006C747E">
        <w:rPr>
          <w:rFonts w:ascii="Times New Roman" w:hAnsi="Times New Roman" w:cs="Times New Roman"/>
          <w:sz w:val="28"/>
          <w:szCs w:val="28"/>
        </w:rPr>
        <w:t xml:space="preserve"> </w:t>
      </w:r>
      <w:r w:rsidRPr="006C747E">
        <w:rPr>
          <w:rFonts w:ascii="Times New Roman" w:hAnsi="Times New Roman" w:cs="Times New Roman"/>
          <w:sz w:val="28"/>
          <w:szCs w:val="28"/>
        </w:rPr>
        <w:t xml:space="preserve">Произведения народного фольклора бесценны. В них сама жизнь. Они поучительны чистотой и непосредственностью. Знакомство с музыкальными фольклорными произведениями всегда обогащает и облагораживает. И чем раньше соприкасается с ним человек, тем лучше. </w:t>
      </w:r>
    </w:p>
    <w:p w:rsidR="003F25E7" w:rsidRPr="006C747E" w:rsidRDefault="003F25E7" w:rsidP="00343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 xml:space="preserve">Детский музыкальный фольклор – это особенная область народного творчества. Она включает целую систему поэтических и музыкально-поэтических жанров фольклора. Детский музыкальный фольклор несёт в себе огромный воспитательный заряд. Вся ценность его заключается в том, что с его помощью мы легко устанавливаем с ребёнком (детьми) эмоциональный контакт, эмоциональное общение. Первое знакомство ребёнка с музыкальным фольклором начинается с малых фольклорных форм: частушек, </w:t>
      </w:r>
      <w:proofErr w:type="spellStart"/>
      <w:r w:rsidRPr="006C747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C747E">
        <w:rPr>
          <w:rFonts w:ascii="Times New Roman" w:hAnsi="Times New Roman" w:cs="Times New Roman"/>
          <w:sz w:val="28"/>
          <w:szCs w:val="28"/>
        </w:rPr>
        <w:t xml:space="preserve">, прибауток, считалок, приговорок, скороговорок, песенок – небылиц, которые веками создавались народом в процессе труда на природе, в быту – это пение колыбельных, игр с пестованием. Народная музыка входит в быт ребёнка с раннего детства. Первой музыкой, которую слышит малыш, является песня матери – колыбельная. Именно они составляют его самые важные музыкальные впечатления. Как часто мама пела их нам. Интонация полна теплоты и нежности, умиротворения и спокойствия. </w:t>
      </w:r>
    </w:p>
    <w:p w:rsidR="003F25E7" w:rsidRPr="006C747E" w:rsidRDefault="003F25E7" w:rsidP="003F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lastRenderedPageBreak/>
        <w:t xml:space="preserve">Колыбельная – первая для детей музыкальная и поэтическая информация. А так как слышат они песни перед сном, во время засыпания, то память наиболее ценно охватывает и заполняет </w:t>
      </w:r>
      <w:r w:rsidR="00343C6B" w:rsidRPr="006C747E">
        <w:rPr>
          <w:rFonts w:ascii="Times New Roman" w:hAnsi="Times New Roman" w:cs="Times New Roman"/>
          <w:sz w:val="28"/>
          <w:szCs w:val="28"/>
        </w:rPr>
        <w:t>интонационные обороты, мотивы, с</w:t>
      </w:r>
      <w:r w:rsidRPr="006C747E">
        <w:rPr>
          <w:rFonts w:ascii="Times New Roman" w:hAnsi="Times New Roman" w:cs="Times New Roman"/>
          <w:sz w:val="28"/>
          <w:szCs w:val="28"/>
        </w:rPr>
        <w:t xml:space="preserve">лова, звучащие в песнях. </w:t>
      </w:r>
      <w:proofErr w:type="gramStart"/>
      <w:r w:rsidRPr="006C747E">
        <w:rPr>
          <w:rFonts w:ascii="Times New Roman" w:hAnsi="Times New Roman" w:cs="Times New Roman"/>
          <w:sz w:val="28"/>
          <w:szCs w:val="28"/>
        </w:rPr>
        <w:t>Поэтому пение колыбельных песен ребёнку имеет большое значение в его музыкальном воспитанием, в развитии творческого мышления, памяти, становление уравновешенной психики.</w:t>
      </w:r>
      <w:proofErr w:type="gramEnd"/>
      <w:r w:rsidRPr="006C747E">
        <w:rPr>
          <w:rFonts w:ascii="Times New Roman" w:hAnsi="Times New Roman" w:cs="Times New Roman"/>
          <w:sz w:val="28"/>
          <w:szCs w:val="28"/>
        </w:rPr>
        <w:t xml:space="preserve"> В народных колыбельных песнях к ребёнку часто обращаются по имени, и это очень важно для общения с ним.</w:t>
      </w:r>
    </w:p>
    <w:p w:rsidR="003F25E7" w:rsidRPr="006C747E" w:rsidRDefault="003F25E7" w:rsidP="003F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 xml:space="preserve">А вот для того, что бы вызвать у ребёнка радость, двигательное возбуждение, весёлый лепет, используются </w:t>
      </w:r>
      <w:proofErr w:type="spellStart"/>
      <w:r w:rsidRPr="006C747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C747E">
        <w:rPr>
          <w:rFonts w:ascii="Times New Roman" w:hAnsi="Times New Roman" w:cs="Times New Roman"/>
          <w:sz w:val="28"/>
          <w:szCs w:val="28"/>
        </w:rPr>
        <w:t xml:space="preserve">, значит, нянчить, растить, носить на руках. </w:t>
      </w:r>
      <w:proofErr w:type="spellStart"/>
      <w:r w:rsidRPr="006C747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C747E">
        <w:rPr>
          <w:rFonts w:ascii="Times New Roman" w:hAnsi="Times New Roman" w:cs="Times New Roman"/>
          <w:sz w:val="28"/>
          <w:szCs w:val="28"/>
        </w:rPr>
        <w:t xml:space="preserve"> поются естественно и просто, сохраняя натуральный тембр голоса, его теплоту. </w:t>
      </w:r>
      <w:proofErr w:type="spellStart"/>
      <w:r w:rsidRPr="006C747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C747E">
        <w:rPr>
          <w:rFonts w:ascii="Times New Roman" w:hAnsi="Times New Roman" w:cs="Times New Roman"/>
          <w:sz w:val="28"/>
          <w:szCs w:val="28"/>
        </w:rPr>
        <w:t xml:space="preserve">, колыбельные песни играют огромную роль в духовном развитии человека, в его нравственно-эстетическом воспитании. Они трогают сердце, питают любовь к своей земле и своему народу. </w:t>
      </w:r>
    </w:p>
    <w:p w:rsidR="003F25E7" w:rsidRPr="006C747E" w:rsidRDefault="003F25E7" w:rsidP="003F25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>Детский музыкальный фольклор отражает различные виды музыкальной деятельности ребёнка:</w:t>
      </w:r>
    </w:p>
    <w:p w:rsidR="003F25E7" w:rsidRPr="006C747E" w:rsidRDefault="003F25E7" w:rsidP="003F2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>Слушание – восприятие.</w:t>
      </w:r>
    </w:p>
    <w:p w:rsidR="003F25E7" w:rsidRPr="006C747E" w:rsidRDefault="003F25E7" w:rsidP="003F2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>Пение.</w:t>
      </w:r>
    </w:p>
    <w:p w:rsidR="003F25E7" w:rsidRPr="006C747E" w:rsidRDefault="003F25E7" w:rsidP="003F2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>Народная хореография.</w:t>
      </w:r>
    </w:p>
    <w:p w:rsidR="003F25E7" w:rsidRPr="006C747E" w:rsidRDefault="003F25E7" w:rsidP="003F25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>С русскими народными песнями и мелодиями ребенок  знакомится уже с раннего возраста. Народные мелодии естественны и потому легки для восприятия и запоминания, а возможность собственного исполнения доставляют малышам настоящую радость. Народная плясовая и хороводная музыка имеет простой ритмический рисунок и позволяет импровизировать движения. Народные подвижные хороводные игры формируют у детей ориентацию в пространстве, координацию, внимание, умение контролировать свои действия, подчиняться правилам игры.</w:t>
      </w:r>
    </w:p>
    <w:p w:rsidR="003F25E7" w:rsidRPr="006C747E" w:rsidRDefault="003F25E7" w:rsidP="003F25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 xml:space="preserve">Народ – мудрый и добрый учитель, создал множество песен, </w:t>
      </w:r>
      <w:proofErr w:type="spellStart"/>
      <w:r w:rsidRPr="006C747E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6C747E">
        <w:rPr>
          <w:rFonts w:ascii="Times New Roman" w:hAnsi="Times New Roman" w:cs="Times New Roman"/>
          <w:sz w:val="28"/>
          <w:szCs w:val="28"/>
        </w:rPr>
        <w:t xml:space="preserve">, приговорок, </w:t>
      </w:r>
      <w:proofErr w:type="spellStart"/>
      <w:r w:rsidRPr="006C747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C747E">
        <w:rPr>
          <w:rFonts w:ascii="Times New Roman" w:hAnsi="Times New Roman" w:cs="Times New Roman"/>
          <w:sz w:val="28"/>
          <w:szCs w:val="28"/>
        </w:rPr>
        <w:t xml:space="preserve">, дающих нам без назидательных сухих нравоучений в приятной для ребёнка форме обучать его тому или иному навыку. Народные песенки и </w:t>
      </w:r>
      <w:proofErr w:type="spellStart"/>
      <w:r w:rsidRPr="006C747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C747E">
        <w:rPr>
          <w:rFonts w:ascii="Times New Roman" w:hAnsi="Times New Roman" w:cs="Times New Roman"/>
          <w:sz w:val="28"/>
          <w:szCs w:val="28"/>
        </w:rPr>
        <w:t xml:space="preserve"> помогают воспитывать положительное отношение детей к режимным моментам.</w:t>
      </w:r>
    </w:p>
    <w:p w:rsidR="003F25E7" w:rsidRPr="006C747E" w:rsidRDefault="003F25E7" w:rsidP="003F25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47E">
        <w:rPr>
          <w:rFonts w:ascii="Times New Roman" w:hAnsi="Times New Roman" w:cs="Times New Roman"/>
          <w:sz w:val="28"/>
          <w:szCs w:val="28"/>
        </w:rPr>
        <w:t>Детский музыкальный фольклор является ценным средством воспитания ребёнка, имеет большое значение в приобщении его к истокам родного, истинно русского народного творчества.</w:t>
      </w:r>
    </w:p>
    <w:p w:rsidR="00881C96" w:rsidRDefault="00AE3D9C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3E8" w:rsidRPr="00343C6B" w:rsidRDefault="004B63E8" w:rsidP="003F25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B63E8" w:rsidRPr="00343C6B" w:rsidSect="00AE3D9C">
      <w:pgSz w:w="11906" w:h="16838"/>
      <w:pgMar w:top="1134" w:right="851" w:bottom="1134" w:left="1701" w:header="709" w:footer="709" w:gutter="0"/>
      <w:pgBorders w:offsetFrom="page">
        <w:top w:val="flowersDaisies" w:sz="13" w:space="24" w:color="FF0000"/>
        <w:left w:val="flowersDaisies" w:sz="13" w:space="24" w:color="FF0000"/>
        <w:bottom w:val="flowersDaisies" w:sz="13" w:space="24" w:color="FF0000"/>
        <w:right w:val="flowersDaisies" w:sz="13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CC7"/>
    <w:multiLevelType w:val="multilevel"/>
    <w:tmpl w:val="B44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5E7"/>
    <w:rsid w:val="002F3FA4"/>
    <w:rsid w:val="00343C6B"/>
    <w:rsid w:val="003F25E7"/>
    <w:rsid w:val="004332B1"/>
    <w:rsid w:val="004B63E8"/>
    <w:rsid w:val="00543D25"/>
    <w:rsid w:val="006C747E"/>
    <w:rsid w:val="00AE3D9C"/>
    <w:rsid w:val="00BF2332"/>
    <w:rsid w:val="00E1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5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25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5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25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uzruk.net/2012/03/rol-muzykalnogo-folklora-v-zhizni-detej-rannego-vozrasta-konsultaciya-dlya-roditelej/&amp;sa=D&amp;usg=AFQjCNFjFVMbjG57N0UOF0fCimDVqg1yd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4</cp:revision>
  <dcterms:created xsi:type="dcterms:W3CDTF">2016-03-12T18:35:00Z</dcterms:created>
  <dcterms:modified xsi:type="dcterms:W3CDTF">2023-01-22T21:13:00Z</dcterms:modified>
</cp:coreProperties>
</file>